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EFA" w14:textId="0CBEC1DC" w:rsidR="00E1075B" w:rsidRDefault="00CC47C5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C47C5">
        <w:rPr>
          <w:rStyle w:val="normaltextrun"/>
          <w:rFonts w:ascii="Arial" w:hAnsi="Arial" w:cs="Arial"/>
          <w:sz w:val="22"/>
          <w:szCs w:val="22"/>
          <w:highlight w:val="yellow"/>
        </w:rPr>
        <w:t>[date]</w:t>
      </w:r>
    </w:p>
    <w:p w14:paraId="0C8CAD6B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BE595E0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B3681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(insert Manager’s name):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AD69FC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C7DFC3" w14:textId="6FBFC4EA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 </w:t>
      </w:r>
      <w:r w:rsidR="00437CD2">
        <w:rPr>
          <w:rStyle w:val="normaltextrun"/>
          <w:rFonts w:ascii="Arial" w:hAnsi="Arial" w:cs="Arial"/>
          <w:i/>
          <w:iCs/>
          <w:sz w:val="22"/>
          <w:szCs w:val="22"/>
        </w:rPr>
        <w:t>2022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 AAPPR Annual Conference</w:t>
      </w:r>
      <w:r>
        <w:rPr>
          <w:rStyle w:val="normaltextrun"/>
          <w:rFonts w:ascii="Arial" w:hAnsi="Arial" w:cs="Arial"/>
          <w:sz w:val="22"/>
          <w:szCs w:val="22"/>
        </w:rPr>
        <w:t xml:space="preserve"> will be held at </w:t>
      </w:r>
      <w:r w:rsidR="00437CD2">
        <w:rPr>
          <w:rStyle w:val="normaltextrun"/>
          <w:rFonts w:ascii="Arial" w:hAnsi="Arial" w:cs="Arial"/>
          <w:sz w:val="22"/>
          <w:szCs w:val="22"/>
        </w:rPr>
        <w:t>McCormick Place</w:t>
      </w:r>
      <w:r>
        <w:rPr>
          <w:rStyle w:val="normaltextrun"/>
          <w:rFonts w:ascii="Arial" w:hAnsi="Arial" w:cs="Arial"/>
          <w:sz w:val="22"/>
          <w:szCs w:val="22"/>
        </w:rPr>
        <w:t xml:space="preserve"> in</w:t>
      </w:r>
      <w:r w:rsidR="00437CD2">
        <w:rPr>
          <w:rStyle w:val="normaltextrun"/>
          <w:rFonts w:ascii="Arial" w:hAnsi="Arial" w:cs="Arial"/>
          <w:sz w:val="22"/>
          <w:szCs w:val="22"/>
        </w:rPr>
        <w:t xml:space="preserve"> Chicago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C309A9">
        <w:rPr>
          <w:rStyle w:val="normaltextrun"/>
          <w:rFonts w:ascii="Arial" w:hAnsi="Arial" w:cs="Arial"/>
          <w:sz w:val="22"/>
          <w:szCs w:val="22"/>
        </w:rPr>
        <w:t xml:space="preserve">April </w:t>
      </w:r>
      <w:r w:rsidR="00437CD2">
        <w:rPr>
          <w:rStyle w:val="normaltextrun"/>
          <w:rFonts w:ascii="Arial" w:hAnsi="Arial" w:cs="Arial"/>
          <w:sz w:val="22"/>
          <w:szCs w:val="22"/>
        </w:rPr>
        <w:t>2</w:t>
      </w:r>
      <w:r w:rsidR="00994539">
        <w:rPr>
          <w:rStyle w:val="normaltextrun"/>
          <w:rFonts w:ascii="Arial" w:hAnsi="Arial" w:cs="Arial"/>
          <w:sz w:val="22"/>
          <w:szCs w:val="22"/>
        </w:rPr>
        <w:t>3</w:t>
      </w:r>
      <w:r w:rsidR="00C309A9">
        <w:rPr>
          <w:rStyle w:val="normaltextrun"/>
          <w:rFonts w:ascii="Arial" w:hAnsi="Arial" w:cs="Arial"/>
          <w:sz w:val="22"/>
          <w:szCs w:val="22"/>
        </w:rPr>
        <w:t>-</w:t>
      </w:r>
      <w:r w:rsidR="00437CD2">
        <w:rPr>
          <w:rStyle w:val="normaltextrun"/>
          <w:rFonts w:ascii="Arial" w:hAnsi="Arial" w:cs="Arial"/>
          <w:sz w:val="22"/>
          <w:szCs w:val="22"/>
        </w:rPr>
        <w:t>27</w:t>
      </w:r>
      <w:r w:rsidR="00C309A9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 xml:space="preserve">The conference is attended by hundreds of in-house physician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and provider </w:t>
      </w:r>
      <w:r>
        <w:rPr>
          <w:rStyle w:val="normaltextrun"/>
          <w:rFonts w:ascii="Arial" w:hAnsi="Arial" w:cs="Arial"/>
          <w:sz w:val="22"/>
          <w:szCs w:val="22"/>
        </w:rPr>
        <w:t>recruitment professionals from across the country. As we strive to meet the challenges and opportunities of the evolving health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care environment, our informational needs are more significant than ever before. I would appreciate the opportunity to attend this conference to receive the newest information from experts in the field of in-house physician recruitment and retention.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E005F2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50E10B" w14:textId="5279038A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By attending the A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APPR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 xml:space="preserve">nnual </w:t>
      </w:r>
      <w:r w:rsidR="00CC47C5">
        <w:rPr>
          <w:rStyle w:val="normaltextrun"/>
          <w:rFonts w:ascii="Arial" w:hAnsi="Arial" w:cs="Arial"/>
          <w:sz w:val="22"/>
          <w:szCs w:val="22"/>
        </w:rPr>
        <w:t>Co</w:t>
      </w:r>
      <w:r>
        <w:rPr>
          <w:rStyle w:val="normaltextrun"/>
          <w:rFonts w:ascii="Arial" w:hAnsi="Arial" w:cs="Arial"/>
          <w:sz w:val="22"/>
          <w:szCs w:val="22"/>
        </w:rPr>
        <w:t xml:space="preserve">nference, I will have the opportunity to participate in top tier educational keynote and breakout sessions, join roundtable discussions, and network with hundreds of colleagues.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D62B73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EEA814" w14:textId="5074485E" w:rsidR="0009401C" w:rsidRDefault="003C40D1" w:rsidP="000940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Two keynote speakers will be featured this year.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Twenty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>-</w:t>
      </w:r>
      <w:r w:rsidR="00994539">
        <w:rPr>
          <w:rStyle w:val="normaltextrun"/>
          <w:rFonts w:ascii="Arial" w:hAnsi="Arial" w:cs="Arial"/>
          <w:color w:val="000000"/>
          <w:sz w:val="22"/>
          <w:szCs w:val="22"/>
        </w:rPr>
        <w:t>nine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breakout sessions with many topics to choose from will be offered at this year’s conference. Topics include trends in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 health care,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marketing/sourcing, onboarding/retention, branding, benchmarking data and best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practices,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and many more. AAPPR also features sessions on new products and services from industry vendors that will help us fill open positions more effectively and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efficiently.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(SUGGESTION: edit this section with details on the breakouts that you plan to attend personally.)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5D1978" w14:textId="2503E523" w:rsidR="0009401C" w:rsidRPr="0009401C" w:rsidRDefault="0009401C" w:rsidP="000940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3FB9BB" w14:textId="3CE4CBED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Style w:val="normaltextrun"/>
          <w:rFonts w:ascii="Arial" w:hAnsi="Arial" w:cs="Arial"/>
          <w:sz w:val="22"/>
          <w:szCs w:val="22"/>
        </w:rPr>
        <w:t>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 w:rsidR="000021AA">
        <w:rPr>
          <w:rStyle w:val="normaltextrun"/>
          <w:rFonts w:ascii="Arial" w:hAnsi="Arial" w:cs="Arial"/>
          <w:sz w:val="22"/>
          <w:szCs w:val="22"/>
        </w:rPr>
        <w:t xml:space="preserve"> will be offering a variety of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pre-conference </w:t>
      </w:r>
      <w:r w:rsidR="000021AA">
        <w:rPr>
          <w:rStyle w:val="normaltextrun"/>
          <w:rFonts w:ascii="Arial" w:hAnsi="Arial" w:cs="Arial"/>
          <w:sz w:val="22"/>
          <w:szCs w:val="22"/>
        </w:rPr>
        <w:t>certificate</w:t>
      </w:r>
      <w:r w:rsidR="000021A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94539">
        <w:rPr>
          <w:rStyle w:val="normaltextrun"/>
          <w:rFonts w:ascii="Arial" w:hAnsi="Arial" w:cs="Arial"/>
          <w:sz w:val="22"/>
          <w:szCs w:val="22"/>
        </w:rPr>
        <w:t>courses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in-person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April </w:t>
      </w:r>
      <w:r w:rsidR="00994539">
        <w:rPr>
          <w:rStyle w:val="normaltextrun"/>
          <w:rFonts w:ascii="Arial" w:hAnsi="Arial" w:cs="Arial"/>
          <w:sz w:val="22"/>
          <w:szCs w:val="22"/>
        </w:rPr>
        <w:t>22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994539">
        <w:rPr>
          <w:rStyle w:val="normaltextrun"/>
          <w:rFonts w:ascii="Arial" w:hAnsi="Arial" w:cs="Arial"/>
          <w:sz w:val="22"/>
          <w:szCs w:val="22"/>
        </w:rPr>
        <w:t>23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021AA">
        <w:rPr>
          <w:rStyle w:val="normaltextrun"/>
          <w:rFonts w:ascii="Arial" w:hAnsi="Arial" w:cs="Arial"/>
          <w:sz w:val="22"/>
          <w:szCs w:val="22"/>
        </w:rPr>
        <w:t>These</w:t>
      </w:r>
      <w:r>
        <w:rPr>
          <w:rStyle w:val="normaltextrun"/>
          <w:rFonts w:ascii="Arial" w:hAnsi="Arial" w:cs="Arial"/>
          <w:sz w:val="22"/>
          <w:szCs w:val="22"/>
        </w:rPr>
        <w:t xml:space="preserve"> program</w:t>
      </w:r>
      <w:r w:rsidR="000021AA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021AA">
        <w:rPr>
          <w:rStyle w:val="normaltextrun"/>
          <w:rFonts w:ascii="Arial" w:hAnsi="Arial" w:cs="Arial"/>
          <w:sz w:val="22"/>
          <w:szCs w:val="22"/>
        </w:rPr>
        <w:t>are</w:t>
      </w:r>
      <w:r>
        <w:rPr>
          <w:rStyle w:val="normaltextrun"/>
          <w:rFonts w:ascii="Arial" w:hAnsi="Arial" w:cs="Arial"/>
          <w:sz w:val="22"/>
          <w:szCs w:val="22"/>
        </w:rPr>
        <w:t xml:space="preserve"> the most comprehensive, authoritative resource for those seeking to develop and test their skills and knowledge in the physician recruiting profession.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(SUGGESTION: edit this section based on your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current status</w:t>
      </w:r>
      <w:proofErr w:type="gramEnd"/>
      <w:r w:rsidR="00A11B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.</w:t>
      </w:r>
      <w:r w:rsidR="0009401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) </w:t>
      </w:r>
    </w:p>
    <w:p w14:paraId="656DCE90" w14:textId="77777777" w:rsidR="0009401C" w:rsidRDefault="0009401C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95B37FC" w14:textId="25698152" w:rsidR="00E1075B" w:rsidRPr="000D399F" w:rsidRDefault="003C40D1" w:rsidP="00E107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D399F">
        <w:rPr>
          <w:rStyle w:val="normaltextrun"/>
          <w:rFonts w:ascii="Arial" w:hAnsi="Arial" w:cs="Arial"/>
          <w:sz w:val="22"/>
          <w:szCs w:val="22"/>
        </w:rPr>
        <w:t>Finally, </w:t>
      </w:r>
      <w:r w:rsidR="000D399F" w:rsidRPr="000D399F">
        <w:rPr>
          <w:rStyle w:val="normaltextrun"/>
          <w:rFonts w:ascii="Arial" w:hAnsi="Arial" w:cs="Arial"/>
          <w:sz w:val="22"/>
          <w:szCs w:val="22"/>
        </w:rPr>
        <w:t>a</w:t>
      </w:r>
      <w:r w:rsidR="000D399F" w:rsidRPr="000D399F">
        <w:rPr>
          <w:rStyle w:val="normaltextrun"/>
          <w:rFonts w:ascii="Arial" w:hAnsi="Arial" w:cs="Arial"/>
          <w:sz w:val="22"/>
          <w:szCs w:val="22"/>
        </w:rPr>
        <w:t xml:space="preserve">ttendance at the conference in Chicago offers 6.5 continuing educational credits and an additional 11 credits are available through the on-demand recordings. AAPPR is recognized by SHRM to offer PDCs for SHRM-CP or SHRM-SCP. In addition, these credits apply toward CPRP certification renewal. </w:t>
      </w:r>
    </w:p>
    <w:p w14:paraId="1538217D" w14:textId="77777777" w:rsidR="000D399F" w:rsidRDefault="000D399F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B7F64C4" w14:textId="1B6D8FC0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consider allowing me to attend this year’s 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nnual </w:t>
      </w:r>
      <w:r w:rsidR="00CC47C5">
        <w:rPr>
          <w:rStyle w:val="normaltextrun"/>
          <w:rFonts w:ascii="Arial" w:hAnsi="Arial" w:cs="Arial"/>
          <w:sz w:val="22"/>
          <w:szCs w:val="22"/>
        </w:rPr>
        <w:t>C</w:t>
      </w:r>
      <w:r>
        <w:rPr>
          <w:rStyle w:val="normaltextrun"/>
          <w:rFonts w:ascii="Arial" w:hAnsi="Arial" w:cs="Arial"/>
          <w:sz w:val="22"/>
          <w:szCs w:val="22"/>
        </w:rPr>
        <w:t>onference. I believe it to be one of the best educational conferences in the recruitment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profession. </w:t>
      </w:r>
      <w:r>
        <w:rPr>
          <w:rStyle w:val="normaltextrun"/>
          <w:rFonts w:ascii="Arial" w:hAnsi="Arial" w:cs="Arial"/>
          <w:sz w:val="22"/>
          <w:szCs w:val="22"/>
        </w:rPr>
        <w:t>You can expect a report upon my return on </w:t>
      </w:r>
      <w:r w:rsidR="00F6631C">
        <w:rPr>
          <w:rStyle w:val="normaltextrun"/>
          <w:rFonts w:ascii="Arial" w:hAnsi="Arial" w:cs="Arial"/>
          <w:sz w:val="22"/>
          <w:szCs w:val="22"/>
        </w:rPr>
        <w:t>all</w:t>
      </w:r>
      <w:r>
        <w:rPr>
          <w:rStyle w:val="normaltextrun"/>
          <w:rFonts w:ascii="Arial" w:hAnsi="Arial" w:cs="Arial"/>
          <w:sz w:val="22"/>
          <w:szCs w:val="22"/>
        </w:rPr>
        <w:t> the valuable knowledge I have gained. Thank you for your consideration.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4958B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DE4AE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EDB1D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CBE74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Insert Name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74AA1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AF2F7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A7CF2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C29117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CE3AFF" w14:textId="77777777" w:rsidR="009C2A8C" w:rsidRDefault="009C2A8C"/>
    <w:sectPr w:rsidR="009C2A8C" w:rsidSect="0047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5B"/>
    <w:rsid w:val="000021AA"/>
    <w:rsid w:val="0009401C"/>
    <w:rsid w:val="000D399F"/>
    <w:rsid w:val="003A267E"/>
    <w:rsid w:val="003B7B76"/>
    <w:rsid w:val="003C40D1"/>
    <w:rsid w:val="00437CD2"/>
    <w:rsid w:val="00471399"/>
    <w:rsid w:val="00994539"/>
    <w:rsid w:val="009C2A8C"/>
    <w:rsid w:val="00A11B67"/>
    <w:rsid w:val="00A21F01"/>
    <w:rsid w:val="00C309A9"/>
    <w:rsid w:val="00C720B0"/>
    <w:rsid w:val="00CC47C5"/>
    <w:rsid w:val="00D14261"/>
    <w:rsid w:val="00E1075B"/>
    <w:rsid w:val="00E20C63"/>
    <w:rsid w:val="00E2502A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1757"/>
  <w15:chartTrackingRefBased/>
  <w15:docId w15:val="{DB470551-B1F6-474A-A27B-3F41151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7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075B"/>
  </w:style>
  <w:style w:type="character" w:customStyle="1" w:styleId="eop">
    <w:name w:val="eop"/>
    <w:basedOn w:val="DefaultParagraphFont"/>
    <w:rsid w:val="00E1075B"/>
  </w:style>
  <w:style w:type="character" w:customStyle="1" w:styleId="spellingerror">
    <w:name w:val="spellingerror"/>
    <w:basedOn w:val="DefaultParagraphFont"/>
    <w:rsid w:val="00E1075B"/>
  </w:style>
  <w:style w:type="character" w:customStyle="1" w:styleId="A5">
    <w:name w:val="A5"/>
    <w:uiPriority w:val="99"/>
    <w:rsid w:val="000D399F"/>
    <w:rPr>
      <w:rFonts w:cs="Gotham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Motley</dc:creator>
  <cp:lastModifiedBy>Amber Feldpausch</cp:lastModifiedBy>
  <cp:revision>4</cp:revision>
  <dcterms:created xsi:type="dcterms:W3CDTF">2022-01-12T13:25:00Z</dcterms:created>
  <dcterms:modified xsi:type="dcterms:W3CDTF">2022-01-12T15:13:00Z</dcterms:modified>
</cp:coreProperties>
</file>