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A10BD" w14:textId="38FC1002" w:rsidR="00D03E5D" w:rsidRDefault="00B52D5C">
      <w:pPr>
        <w:rPr>
          <w:rFonts w:ascii="Arial" w:hAnsi="Arial" w:cs="Arial"/>
          <w:color w:val="00699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006995"/>
          <w:sz w:val="42"/>
          <w:szCs w:val="42"/>
          <w:shd w:val="clear" w:color="auto" w:fill="FFFFFF"/>
        </w:rPr>
        <w:t>Vendor Discount Guide</w:t>
      </w:r>
    </w:p>
    <w:p w14:paraId="38FEDC91" w14:textId="2460773A" w:rsidR="00B52D5C" w:rsidRDefault="00B52D5C"/>
    <w:p w14:paraId="3264216B" w14:textId="77600C0A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The following vendors offer a discount to </w:t>
      </w:r>
      <w:r w:rsidR="00ED250F">
        <w:rPr>
          <w:rFonts w:ascii="Arial" w:eastAsia="Times New Roman" w:hAnsi="Arial" w:cs="Arial"/>
          <w:color w:val="000000"/>
          <w:sz w:val="21"/>
          <w:szCs w:val="21"/>
        </w:rPr>
        <w:t>AAPPR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members. To receive your discount, contact the company representative and introduce yourself as an </w:t>
      </w:r>
      <w:r w:rsidR="00ED250F">
        <w:rPr>
          <w:rFonts w:ascii="Arial" w:eastAsia="Times New Roman" w:hAnsi="Arial" w:cs="Arial"/>
          <w:color w:val="000000"/>
          <w:sz w:val="21"/>
          <w:szCs w:val="21"/>
        </w:rPr>
        <w:t>AAPPR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member. Check this page often for updates and new vendors! </w:t>
      </w:r>
    </w:p>
    <w:p w14:paraId="4662DD03" w14:textId="77777777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Advertising/Marketing</w:t>
      </w:r>
    </w:p>
    <w:p w14:paraId="242A941A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6892"/>
          <w:sz w:val="27"/>
          <w:szCs w:val="27"/>
        </w:rPr>
        <w:t>ACP</w:t>
      </w:r>
    </w:p>
    <w:p w14:paraId="10807367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Discount:</w:t>
      </w:r>
      <w:r>
        <w:rPr>
          <w:rFonts w:ascii="Arial" w:hAnsi="Arial" w:cs="Arial"/>
          <w:color w:val="000000"/>
          <w:sz w:val="21"/>
          <w:szCs w:val="21"/>
        </w:rPr>
        <w:t> Receive a 15% discount on all physician recruitment advertising.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> Margaret Gardner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215-351-2768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4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mgardner@acponline.org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> Maria Fitzgerald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215-351-2667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mfitzgerald@acponline.org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Website: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www.acponline.org/careers</w:t>
        </w:r>
      </w:hyperlink>
    </w:p>
    <w:p w14:paraId="2AD7F49C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6892"/>
          <w:sz w:val="27"/>
          <w:szCs w:val="27"/>
        </w:rPr>
        <w:t>JAMA</w:t>
      </w:r>
    </w:p>
    <w:p w14:paraId="39CFD55F" w14:textId="2EAA25D1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Strong"/>
          <w:rFonts w:ascii="Arial" w:hAnsi="Arial" w:cs="Arial"/>
          <w:color w:val="000000"/>
          <w:sz w:val="21"/>
          <w:szCs w:val="21"/>
        </w:rPr>
        <w:t>Discount:</w:t>
      </w:r>
      <w:r>
        <w:rPr>
          <w:rFonts w:ascii="Arial" w:hAnsi="Arial" w:cs="Arial"/>
          <w:color w:val="000000"/>
          <w:sz w:val="21"/>
          <w:szCs w:val="21"/>
        </w:rPr>
        <w:t xml:space="preserve"> Receive a 10% discount on all physician recruitment advertising orders placed in print or </w:t>
      </w:r>
      <w:bookmarkEnd w:id="0"/>
      <w:r>
        <w:rPr>
          <w:rFonts w:ascii="Arial" w:hAnsi="Arial" w:cs="Arial"/>
          <w:color w:val="000000"/>
          <w:sz w:val="21"/>
          <w:szCs w:val="21"/>
        </w:rPr>
        <w:t xml:space="preserve">online with The JAMA Network and JAMA Career Center. Just mention you are an </w:t>
      </w:r>
      <w:r w:rsidR="00ED250F">
        <w:rPr>
          <w:rFonts w:ascii="Arial" w:hAnsi="Arial" w:cs="Arial"/>
          <w:color w:val="000000"/>
          <w:sz w:val="21"/>
          <w:szCs w:val="21"/>
        </w:rPr>
        <w:t>AAPPR</w:t>
      </w:r>
      <w:r>
        <w:rPr>
          <w:rFonts w:ascii="Arial" w:hAnsi="Arial" w:cs="Arial"/>
          <w:color w:val="000000"/>
          <w:sz w:val="21"/>
          <w:szCs w:val="21"/>
        </w:rPr>
        <w:t xml:space="preserve"> member to your sales representative.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> Thalia Moss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800-262-2260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Fax:</w:t>
      </w:r>
      <w:r>
        <w:rPr>
          <w:rFonts w:ascii="Arial" w:hAnsi="Arial" w:cs="Arial"/>
          <w:color w:val="000000"/>
          <w:sz w:val="21"/>
          <w:szCs w:val="21"/>
        </w:rPr>
        <w:t> 312-464-5909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 </w:t>
      </w:r>
      <w:hyperlink r:id="rId7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classifieds@jamanetwork.com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Website: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www.jamacareercenter.com</w:t>
        </w:r>
      </w:hyperlink>
    </w:p>
    <w:p w14:paraId="75396909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6892"/>
          <w:sz w:val="27"/>
          <w:szCs w:val="27"/>
        </w:rPr>
        <w:t>MMS</w:t>
      </w:r>
    </w:p>
    <w:p w14:paraId="367F8212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Discount:</w:t>
      </w:r>
      <w:r>
        <w:rPr>
          <w:rFonts w:ascii="Arial" w:hAnsi="Arial" w:cs="Arial"/>
          <w:color w:val="000000"/>
          <w:sz w:val="21"/>
          <w:szCs w:val="21"/>
        </w:rPr>
        <w:t> Receive 20% off AMA physician list rentals.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Karmin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800-MED-LIST (633-5478)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sales@mmslists.com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Website: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www.mmslists.com</w:t>
        </w:r>
      </w:hyperlink>
    </w:p>
    <w:p w14:paraId="54ADB37F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6892"/>
          <w:sz w:val="27"/>
          <w:szCs w:val="27"/>
        </w:rPr>
        <w:t>SK&amp;A</w:t>
      </w:r>
    </w:p>
    <w:p w14:paraId="26CBE981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Discount:</w:t>
      </w:r>
      <w:r>
        <w:rPr>
          <w:rFonts w:ascii="Arial" w:hAnsi="Arial" w:cs="Arial"/>
          <w:color w:val="000000"/>
          <w:sz w:val="21"/>
          <w:szCs w:val="21"/>
        </w:rPr>
        <w:t> 20% off any SK&amp;A mailing list, excluding third-party lists.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> Barry Ward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949-255-1238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1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barry.ward@cegedim.com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Website: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2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www.skainfo.com</w:t>
        </w:r>
      </w:hyperlink>
    </w:p>
    <w:p w14:paraId="77C9AF95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6892"/>
          <w:sz w:val="27"/>
          <w:szCs w:val="27"/>
        </w:rPr>
        <w:lastRenderedPageBreak/>
        <w:t>Physemp.com</w:t>
      </w:r>
    </w:p>
    <w:p w14:paraId="0F61F067" w14:textId="77777777" w:rsidR="00B52D5C" w:rsidRDefault="00B52D5C" w:rsidP="00B52D5C">
      <w:pPr>
        <w:pStyle w:val="NormalWeb"/>
        <w:shd w:val="clear" w:color="auto" w:fill="FFFFFF"/>
        <w:spacing w:before="0" w:beforeAutospacing="0" w:after="24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Discount:</w:t>
      </w:r>
      <w:r>
        <w:rPr>
          <w:rFonts w:ascii="Arial" w:hAnsi="Arial" w:cs="Arial"/>
          <w:color w:val="000000"/>
          <w:sz w:val="21"/>
          <w:szCs w:val="21"/>
        </w:rPr>
        <w:t> 10% off any advertising package.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Contact:</w:t>
      </w:r>
      <w:r>
        <w:rPr>
          <w:rFonts w:ascii="Arial" w:hAnsi="Arial" w:cs="Arial"/>
          <w:color w:val="000000"/>
          <w:sz w:val="21"/>
          <w:szCs w:val="21"/>
        </w:rPr>
        <w:t xml:space="preserve"> Caroline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Fonvielle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Phone:</w:t>
      </w:r>
      <w:r>
        <w:rPr>
          <w:rFonts w:ascii="Arial" w:hAnsi="Arial" w:cs="Arial"/>
          <w:color w:val="000000"/>
          <w:sz w:val="21"/>
          <w:szCs w:val="21"/>
        </w:rPr>
        <w:t> 855-429-3653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Email: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3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caroline@physemp.com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Website: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14" w:history="1">
        <w:r>
          <w:rPr>
            <w:rStyle w:val="Hyperlink"/>
            <w:rFonts w:ascii="Arial" w:hAnsi="Arial" w:cs="Arial"/>
            <w:color w:val="006890"/>
            <w:sz w:val="21"/>
            <w:szCs w:val="21"/>
            <w:u w:val="none"/>
          </w:rPr>
          <w:t>www.PhysEmp.com</w:t>
        </w:r>
      </w:hyperlink>
    </w:p>
    <w:p w14:paraId="00FC608C" w14:textId="1783B410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Credentialing/Background Verification Services</w:t>
      </w:r>
    </w:p>
    <w:p w14:paraId="6D107B00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Accucheck</w:t>
      </w:r>
      <w:proofErr w:type="spellEnd"/>
    </w:p>
    <w:p w14:paraId="2C4BAC48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The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SecurityPlus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Search will be provided for over 50% off - $25.00 for a $55.00 service, including a search of OFAC Lists/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MultiState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Sex Offender Databank/ GSA Debarment List.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Anna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JareckiPhone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>: 262-827-9099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5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ajarecki@accucheckreports.com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6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www.accucheckreports.com</w:t>
        </w:r>
      </w:hyperlink>
    </w:p>
    <w:p w14:paraId="6E1D2025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PracticeWorx</w:t>
      </w:r>
      <w:proofErr w:type="spellEnd"/>
    </w:p>
    <w:p w14:paraId="6E670B0C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Receive 10% off credentialing services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Josh Plummer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866-358-2499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7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jplummer@practice-worx.com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8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www.practiceworx.com</w:t>
        </w:r>
      </w:hyperlink>
    </w:p>
    <w:p w14:paraId="61D8EBEC" w14:textId="7291D960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Recruitment Firms (Locum Tenens and Permanent)</w:t>
      </w:r>
    </w:p>
    <w:p w14:paraId="59DFA88E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Byron Locums</w:t>
      </w:r>
    </w:p>
    <w:p w14:paraId="74523808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Receive a 2% discount off locum and permanent staffing services.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David Goddard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713-771-0034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9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davidg@byronlocums.com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 </w:t>
      </w:r>
      <w:hyperlink r:id="rId20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www.byronlocums.com</w:t>
        </w:r>
      </w:hyperlink>
    </w:p>
    <w:p w14:paraId="113C930E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JacksonCoker</w:t>
      </w:r>
      <w:proofErr w:type="spellEnd"/>
    </w:p>
    <w:p w14:paraId="5BE23535" w14:textId="6271D48A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Receive a 5% discount off professional service fees. Please tell us you’re an </w:t>
      </w:r>
      <w:r w:rsidR="00ED250F">
        <w:rPr>
          <w:rFonts w:ascii="Arial" w:eastAsia="Times New Roman" w:hAnsi="Arial" w:cs="Arial"/>
          <w:color w:val="000000"/>
          <w:sz w:val="21"/>
          <w:szCs w:val="21"/>
        </w:rPr>
        <w:t>AAPPR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member when requesting coverage to take advantage of the discount.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Karen Little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800-272-2707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Fax: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800-936-4562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1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klittle@jacksonandcoker.com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Thomas McKeever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 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800-272-2707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Fax: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800-936-4562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2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tmckeever@jacksoncoker.com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 </w:t>
      </w:r>
      <w:hyperlink r:id="rId23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www.jacksoncoker.com</w:t>
        </w:r>
      </w:hyperlink>
    </w:p>
    <w:p w14:paraId="10202A24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Adkisson</w:t>
      </w:r>
      <w:proofErr w:type="spellEnd"/>
    </w:p>
    <w:p w14:paraId="3CFD7288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Receive an 8% discount off professional service fees.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Shannon McKay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866-311-0000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Fax: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309-663-0930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4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shannon@adkissonsearch.com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5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www.adkissonsearch.com</w:t>
        </w:r>
      </w:hyperlink>
    </w:p>
    <w:p w14:paraId="7D3BB199" w14:textId="488F355A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Online Job Boards and Publications</w:t>
      </w:r>
    </w:p>
    <w:p w14:paraId="761940C7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HospitalRecruiting.com</w:t>
      </w:r>
    </w:p>
    <w:p w14:paraId="41D6F86C" w14:textId="75051652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25% discount for </w:t>
      </w:r>
      <w:r w:rsidR="00ED250F">
        <w:rPr>
          <w:rFonts w:ascii="Arial" w:eastAsia="Times New Roman" w:hAnsi="Arial" w:cs="Arial"/>
          <w:color w:val="000000"/>
          <w:sz w:val="21"/>
          <w:szCs w:val="21"/>
        </w:rPr>
        <w:t>AAPPR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members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Michael Jones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800-244-7236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 </w:t>
      </w:r>
      <w:hyperlink r:id="rId26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info@hospitalrecruiting.com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7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www.hospitalrecruiting.com</w:t>
        </w:r>
      </w:hyperlink>
    </w:p>
    <w:p w14:paraId="6F0510E3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MDLinx</w:t>
      </w:r>
      <w:proofErr w:type="spellEnd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 xml:space="preserve"> </w:t>
      </w: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PracticeMatch</w:t>
      </w:r>
      <w:proofErr w:type="spellEnd"/>
    </w:p>
    <w:p w14:paraId="3065C383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$299 for a 60 day job post.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Matt Baker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610-709-5490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 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8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mbaker@mdlinx.com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29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www.career.mdlinx.com</w:t>
        </w:r>
      </w:hyperlink>
    </w:p>
    <w:p w14:paraId="4B0A338F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PracticeLink</w:t>
      </w:r>
    </w:p>
    <w:p w14:paraId="6168CCEA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Receive a 5% discount off magazine advertisements and one free job posting with a package that includes five or more jobs.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Melissa Wickline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800-776-8383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Fax: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877-847-0120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 </w:t>
      </w:r>
      <w:hyperlink r:id="rId30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proteam@practicelink.com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 </w:t>
      </w:r>
      <w:hyperlink r:id="rId31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www.PracticeLink.com</w:t>
        </w:r>
      </w:hyperlink>
    </w:p>
    <w:p w14:paraId="0C8A104B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PedJobs</w:t>
      </w:r>
      <w:proofErr w:type="spellEnd"/>
    </w:p>
    <w:p w14:paraId="279FB436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Free Featured Job Upgrade using code FJASPR.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Rhonda Truitt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443-512-8899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ext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106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2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dicook@aap.com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3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www.pedjobs.org </w:t>
        </w:r>
      </w:hyperlink>
    </w:p>
    <w:p w14:paraId="34D1407A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10% off a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PedJobs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 featured job listing (one time use) with promo code 14ASPRM.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Diana Cook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847-434-7903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4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rhonda.truitt@wt-group.com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5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www.pedjobs.org</w:t>
        </w:r>
      </w:hyperlink>
    </w:p>
    <w:p w14:paraId="32BF7DCD" w14:textId="0E70AC26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Provider Databases</w:t>
      </w:r>
    </w:p>
    <w:p w14:paraId="7749FB9C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PhysicianCareer</w:t>
      </w:r>
      <w:proofErr w:type="spellEnd"/>
    </w:p>
    <w:p w14:paraId="6C467D37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 xml:space="preserve"> Receive a first year discount of $500 on an annual subscription to </w:t>
      </w:r>
      <w:proofErr w:type="spellStart"/>
      <w:r w:rsidRPr="00B52D5C">
        <w:rPr>
          <w:rFonts w:ascii="Arial" w:eastAsia="Times New Roman" w:hAnsi="Arial" w:cs="Arial"/>
          <w:color w:val="000000"/>
          <w:sz w:val="21"/>
          <w:szCs w:val="21"/>
        </w:rPr>
        <w:t>PhysicianCareer</w:t>
      </w:r>
      <w:proofErr w:type="spellEnd"/>
      <w:r w:rsidRPr="00B52D5C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Michael Berg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404-591-4199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Fax: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 404-591-4278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 </w:t>
      </w:r>
      <w:hyperlink r:id="rId36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mberg@physiciancareer.com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7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www.physiciancareer.com</w:t>
        </w:r>
      </w:hyperlink>
    </w:p>
    <w:p w14:paraId="673E9666" w14:textId="77777777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 </w:t>
      </w:r>
    </w:p>
    <w:p w14:paraId="50EABC23" w14:textId="039F2B32" w:rsidR="00B52D5C" w:rsidRPr="00B52D5C" w:rsidRDefault="00B52D5C" w:rsidP="00B52D5C">
      <w:pPr>
        <w:shd w:val="clear" w:color="auto" w:fill="FFFFFF"/>
        <w:spacing w:before="45" w:after="240" w:line="390" w:lineRule="atLeast"/>
        <w:outlineLvl w:val="1"/>
        <w:rPr>
          <w:rFonts w:ascii="Arial" w:eastAsia="Times New Roman" w:hAnsi="Arial" w:cs="Arial"/>
          <w:color w:val="909D0E"/>
          <w:sz w:val="36"/>
          <w:szCs w:val="36"/>
        </w:rPr>
      </w:pPr>
      <w:r w:rsidRPr="00B52D5C">
        <w:rPr>
          <w:rFonts w:ascii="Arial" w:eastAsia="Times New Roman" w:hAnsi="Arial" w:cs="Arial"/>
          <w:color w:val="909D0E"/>
          <w:sz w:val="36"/>
          <w:szCs w:val="36"/>
        </w:rPr>
        <w:t>Sourcing Companies</w:t>
      </w:r>
    </w:p>
    <w:p w14:paraId="584073FD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6892"/>
          <w:sz w:val="27"/>
          <w:szCs w:val="27"/>
        </w:rPr>
        <w:t>Practice Alert</w:t>
      </w:r>
    </w:p>
    <w:p w14:paraId="3BAE929E" w14:textId="77777777" w:rsidR="00B52D5C" w:rsidRPr="00B52D5C" w:rsidRDefault="00B52D5C" w:rsidP="00B52D5C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Discount: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New clients receive a 90-day trial option.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Contact: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Steve Easley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Phone: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866-772-2590 x 301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8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seasley@alertservicescorp.com</w:t>
        </w:r>
      </w:hyperlink>
      <w:r w:rsidRPr="00B52D5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B52D5C">
        <w:rPr>
          <w:rFonts w:ascii="Arial" w:eastAsia="Times New Roman" w:hAnsi="Arial" w:cs="Arial"/>
          <w:b/>
          <w:bCs/>
          <w:color w:val="000000"/>
          <w:sz w:val="21"/>
          <w:szCs w:val="21"/>
        </w:rPr>
        <w:t>Website:</w:t>
      </w:r>
      <w:r w:rsidRPr="00B52D5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39" w:history="1">
        <w:r w:rsidRPr="00B52D5C">
          <w:rPr>
            <w:rFonts w:ascii="Arial" w:eastAsia="Times New Roman" w:hAnsi="Arial" w:cs="Arial"/>
            <w:color w:val="006890"/>
            <w:sz w:val="21"/>
            <w:szCs w:val="21"/>
            <w:u w:val="single"/>
          </w:rPr>
          <w:t>www.practicealert.com</w:t>
        </w:r>
      </w:hyperlink>
    </w:p>
    <w:p w14:paraId="23CAA9AA" w14:textId="77777777" w:rsidR="00B52D5C" w:rsidRDefault="00B52D5C"/>
    <w:sectPr w:rsidR="00B5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8C"/>
    <w:rsid w:val="00717E11"/>
    <w:rsid w:val="00905F8C"/>
    <w:rsid w:val="00B52D5C"/>
    <w:rsid w:val="00D03E5D"/>
    <w:rsid w:val="00E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F7FB"/>
  <w15:chartTrackingRefBased/>
  <w15:docId w15:val="{35DABFC2-3FA1-4DEC-B5D9-A064DAA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2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D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D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r.org/page/www.jamacareercenter.com" TargetMode="External"/><Relationship Id="rId13" Type="http://schemas.openxmlformats.org/officeDocument/2006/relationships/hyperlink" Target="mailto:caroline@physemp.com" TargetMode="External"/><Relationship Id="rId18" Type="http://schemas.openxmlformats.org/officeDocument/2006/relationships/hyperlink" Target="https://www.aspr.org/page/www.practiceworx.com" TargetMode="External"/><Relationship Id="rId26" Type="http://schemas.openxmlformats.org/officeDocument/2006/relationships/hyperlink" Target="mailto:info@hospitalrecruiting.com" TargetMode="External"/><Relationship Id="rId39" Type="http://schemas.openxmlformats.org/officeDocument/2006/relationships/hyperlink" Target="https://www.aspr.org/page/www.practicealer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little@jacksonandcoker.com" TargetMode="External"/><Relationship Id="rId34" Type="http://schemas.openxmlformats.org/officeDocument/2006/relationships/hyperlink" Target="mailto:rhonda.truitt@wt-group.com" TargetMode="External"/><Relationship Id="rId7" Type="http://schemas.openxmlformats.org/officeDocument/2006/relationships/hyperlink" Target="mailto:classifieds@jamanetwork.com" TargetMode="External"/><Relationship Id="rId12" Type="http://schemas.openxmlformats.org/officeDocument/2006/relationships/hyperlink" Target="https://www.aspr.org/page/www.skainfo.com" TargetMode="External"/><Relationship Id="rId17" Type="http://schemas.openxmlformats.org/officeDocument/2006/relationships/hyperlink" Target="mailto:jplummer@practice-worx.com" TargetMode="External"/><Relationship Id="rId25" Type="http://schemas.openxmlformats.org/officeDocument/2006/relationships/hyperlink" Target="https://www.aspr.org/page/www.adkissonsearch.com%20%20%E2%80%8B" TargetMode="External"/><Relationship Id="rId33" Type="http://schemas.openxmlformats.org/officeDocument/2006/relationships/hyperlink" Target="https://www.aspr.org/page/www.pedjobs.org%20" TargetMode="External"/><Relationship Id="rId38" Type="http://schemas.openxmlformats.org/officeDocument/2006/relationships/hyperlink" Target="mailto:seasley@alertservicescorp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pr.org/page/www.accucheckreports.com%20%20%E2%80%8B" TargetMode="External"/><Relationship Id="rId20" Type="http://schemas.openxmlformats.org/officeDocument/2006/relationships/hyperlink" Target="https://www.aspr.org/page/www.byronlocums.com" TargetMode="External"/><Relationship Id="rId29" Type="http://schemas.openxmlformats.org/officeDocument/2006/relationships/hyperlink" Target="https://www.aspr.org/page/www.career.mdlinx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spr.org/page/www.acponline.org/careers" TargetMode="External"/><Relationship Id="rId11" Type="http://schemas.openxmlformats.org/officeDocument/2006/relationships/hyperlink" Target="mailto:barry.ward@cegedim.com" TargetMode="External"/><Relationship Id="rId24" Type="http://schemas.openxmlformats.org/officeDocument/2006/relationships/hyperlink" Target="mailto:shannon@adkissonsearch.com" TargetMode="External"/><Relationship Id="rId32" Type="http://schemas.openxmlformats.org/officeDocument/2006/relationships/hyperlink" Target="mailto:dicook@aap.com" TargetMode="External"/><Relationship Id="rId37" Type="http://schemas.openxmlformats.org/officeDocument/2006/relationships/hyperlink" Target="https://www.aspr.org/page/www.physiciancareer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mfitzgerald@acponline.org" TargetMode="External"/><Relationship Id="rId15" Type="http://schemas.openxmlformats.org/officeDocument/2006/relationships/hyperlink" Target="mailto:ajarecki@accucheckreports.com" TargetMode="External"/><Relationship Id="rId23" Type="http://schemas.openxmlformats.org/officeDocument/2006/relationships/hyperlink" Target="https://www.aspr.org/page/www.jacksoncoker.com%20%20%E2%80%8B" TargetMode="External"/><Relationship Id="rId28" Type="http://schemas.openxmlformats.org/officeDocument/2006/relationships/hyperlink" Target="mailto:mbaker@mdlinx.com" TargetMode="External"/><Relationship Id="rId36" Type="http://schemas.openxmlformats.org/officeDocument/2006/relationships/hyperlink" Target="mailto:mberg@physiciancareer.com" TargetMode="External"/><Relationship Id="rId10" Type="http://schemas.openxmlformats.org/officeDocument/2006/relationships/hyperlink" Target="https://www.aspr.org/page/www.mmslists.com" TargetMode="External"/><Relationship Id="rId19" Type="http://schemas.openxmlformats.org/officeDocument/2006/relationships/hyperlink" Target="mailto:davidg@byronlocums.com" TargetMode="External"/><Relationship Id="rId31" Type="http://schemas.openxmlformats.org/officeDocument/2006/relationships/hyperlink" Target="https://www.aspr.org/page/www.PracticeLink.com" TargetMode="External"/><Relationship Id="rId4" Type="http://schemas.openxmlformats.org/officeDocument/2006/relationships/hyperlink" Target="mailto:mgardner@acponline.org" TargetMode="External"/><Relationship Id="rId9" Type="http://schemas.openxmlformats.org/officeDocument/2006/relationships/hyperlink" Target="mailto:sales@mmslists.com" TargetMode="External"/><Relationship Id="rId14" Type="http://schemas.openxmlformats.org/officeDocument/2006/relationships/hyperlink" Target="https://www.aspr.org/page/www.PhysEmp.com" TargetMode="External"/><Relationship Id="rId22" Type="http://schemas.openxmlformats.org/officeDocument/2006/relationships/hyperlink" Target="mailto:tmckeever@jacksoncoker.com" TargetMode="External"/><Relationship Id="rId27" Type="http://schemas.openxmlformats.org/officeDocument/2006/relationships/hyperlink" Target="https://www.aspr.org/page/www.hospitalrecruiting.com" TargetMode="External"/><Relationship Id="rId30" Type="http://schemas.openxmlformats.org/officeDocument/2006/relationships/hyperlink" Target="mailto:proteam@practicelink.com" TargetMode="External"/><Relationship Id="rId35" Type="http://schemas.openxmlformats.org/officeDocument/2006/relationships/hyperlink" Target="https://www.aspr.org/page/www.pedjo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Dempsey</dc:creator>
  <cp:keywords/>
  <dc:description/>
  <cp:lastModifiedBy>Ken Root</cp:lastModifiedBy>
  <cp:revision>2</cp:revision>
  <dcterms:created xsi:type="dcterms:W3CDTF">2019-03-06T13:54:00Z</dcterms:created>
  <dcterms:modified xsi:type="dcterms:W3CDTF">2019-03-06T13:54:00Z</dcterms:modified>
</cp:coreProperties>
</file>